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76D06" w:rsidRDefault="00EC5EF2" w14:paraId="00000001" w14:textId="381AB67B">
      <w:pPr>
        <w:pStyle w:val="Heading1"/>
        <w:keepNext w:val="0"/>
        <w:keepLines w:val="0"/>
        <w:widowControl w:val="0"/>
        <w:tabs>
          <w:tab w:val="left" w:pos="2288"/>
        </w:tabs>
        <w:spacing w:before="97" w:after="0" w:line="240" w:lineRule="auto"/>
        <w:rPr>
          <w:b/>
          <w:sz w:val="20"/>
          <w:szCs w:val="20"/>
        </w:rPr>
      </w:pPr>
      <w:r>
        <w:rPr>
          <w:b/>
          <w:sz w:val="20"/>
          <w:szCs w:val="20"/>
        </w:rPr>
        <w:t>Accounting Director</w:t>
      </w:r>
    </w:p>
    <w:p w:rsidR="00776D06" w:rsidRDefault="00342C65" w14:paraId="00000002" w14:textId="77777777">
      <w:pPr>
        <w:tabs>
          <w:tab w:val="left" w:pos="2288"/>
        </w:tabs>
        <w:rPr>
          <w:sz w:val="20"/>
          <w:szCs w:val="20"/>
        </w:rPr>
      </w:pPr>
      <w:r>
        <w:rPr>
          <w:sz w:val="20"/>
          <w:szCs w:val="20"/>
        </w:rPr>
        <w:t>Women Helping Women</w:t>
      </w:r>
    </w:p>
    <w:p w:rsidR="00776D06" w:rsidRDefault="00342C65" w14:paraId="00000003" w14:textId="49BEB382">
      <w:pPr>
        <w:tabs>
          <w:tab w:val="left" w:pos="2288"/>
        </w:tabs>
        <w:rPr>
          <w:sz w:val="20"/>
          <w:szCs w:val="20"/>
        </w:rPr>
      </w:pPr>
      <w:r>
        <w:rPr>
          <w:b/>
          <w:sz w:val="20"/>
          <w:szCs w:val="20"/>
        </w:rPr>
        <w:t>Location:</w:t>
      </w:r>
      <w:r>
        <w:rPr>
          <w:sz w:val="20"/>
          <w:szCs w:val="20"/>
        </w:rPr>
        <w:t xml:space="preserve"> </w:t>
      </w:r>
      <w:r w:rsidR="00EC5EF2">
        <w:rPr>
          <w:sz w:val="20"/>
          <w:szCs w:val="20"/>
        </w:rPr>
        <w:t>Hamilton County Office</w:t>
      </w:r>
    </w:p>
    <w:p w:rsidR="00776D06" w:rsidRDefault="00776D06" w14:paraId="00000004" w14:textId="77777777">
      <w:pPr>
        <w:tabs>
          <w:tab w:val="left" w:pos="2288"/>
        </w:tabs>
        <w:rPr>
          <w:sz w:val="20"/>
          <w:szCs w:val="20"/>
        </w:rPr>
      </w:pPr>
    </w:p>
    <w:p w:rsidR="00776D06" w:rsidRDefault="00342C65" w14:paraId="00000005" w14:textId="77777777">
      <w:pPr>
        <w:tabs>
          <w:tab w:val="left" w:pos="2288"/>
        </w:tabs>
        <w:rPr>
          <w:b/>
          <w:sz w:val="20"/>
          <w:szCs w:val="20"/>
          <w:u w:val="single"/>
        </w:rPr>
      </w:pPr>
      <w:r>
        <w:rPr>
          <w:b/>
          <w:sz w:val="20"/>
          <w:szCs w:val="20"/>
          <w:u w:val="single"/>
        </w:rPr>
        <w:t>Who We Are</w:t>
      </w:r>
    </w:p>
    <w:p w:rsidR="00776D06" w:rsidP="2EAFDF5B" w:rsidRDefault="00342C65" w14:paraId="00000006" w14:textId="77777777">
      <w:pPr>
        <w:tabs>
          <w:tab w:val="left" w:pos="2288"/>
        </w:tabs>
        <w:rPr>
          <w:sz w:val="20"/>
          <w:szCs w:val="20"/>
          <w:lang w:val="en-US"/>
        </w:rPr>
      </w:pPr>
      <w:r w:rsidRPr="2EAFDF5B" w:rsidR="5E5E3E2D">
        <w:rPr>
          <w:sz w:val="20"/>
          <w:szCs w:val="20"/>
          <w:lang w:val="en-US"/>
        </w:rPr>
        <w:t>Are you interested in being part of an organization dedicated to preventing gender-based violence and empowering survivors? At Women Helping Women, we believe in the power of survivors to rebuild their lives and are committed to providing the support and resources they need to do so. We operate on the principle that survivors are the experts of their own lives, and our mission is to stand by them on their journey from immediate safety to long-term stability.</w:t>
      </w:r>
    </w:p>
    <w:p w:rsidR="00776D06" w:rsidP="2EAFDF5B" w:rsidRDefault="00342C65" w14:paraId="00000007" w14:textId="77777777">
      <w:pPr>
        <w:tabs>
          <w:tab w:val="left" w:pos="2288"/>
        </w:tabs>
        <w:spacing w:before="240" w:after="240"/>
        <w:rPr>
          <w:sz w:val="20"/>
          <w:szCs w:val="20"/>
          <w:lang w:val="en-US"/>
        </w:rPr>
      </w:pPr>
      <w:r w:rsidRPr="2EAFDF5B" w:rsidR="5E5E3E2D">
        <w:rPr>
          <w:sz w:val="20"/>
          <w:szCs w:val="20"/>
          <w:lang w:val="en-US"/>
        </w:rPr>
        <w:t>Our success is rooted in a comprehensive approach that includes a 24/7 hotline, live chat, legal advocacy, hospital support, and support groups. We also provide crucial financial assistance through the Francie Garber Pepper Survivor Equity Fund, helping with immediate needs, housing, and the rebuilding of lives. Beyond direct support, we are actively engaged in prevention through community education and campus-based advocacy, working to create a world free of violence. Join us in making a tangible and lasti</w:t>
      </w:r>
      <w:r w:rsidRPr="2EAFDF5B" w:rsidR="5E5E3E2D">
        <w:rPr>
          <w:sz w:val="20"/>
          <w:szCs w:val="20"/>
          <w:lang w:val="en-US"/>
        </w:rPr>
        <w:t>ng impact in the lives of individuals and the community.</w:t>
      </w:r>
    </w:p>
    <w:p w:rsidR="00776D06" w:rsidP="2EAFDF5B" w:rsidRDefault="00342C65" w14:paraId="00000008" w14:textId="77777777">
      <w:pPr>
        <w:tabs>
          <w:tab w:val="left" w:pos="2288"/>
        </w:tabs>
        <w:rPr>
          <w:b w:val="1"/>
          <w:bCs w:val="1"/>
          <w:sz w:val="20"/>
          <w:szCs w:val="20"/>
          <w:u w:val="single"/>
          <w:lang w:val="en-US"/>
        </w:rPr>
      </w:pPr>
      <w:r w:rsidRPr="2EAFDF5B" w:rsidR="5E5E3E2D">
        <w:rPr>
          <w:b w:val="1"/>
          <w:bCs w:val="1"/>
          <w:sz w:val="20"/>
          <w:szCs w:val="20"/>
          <w:u w:val="single"/>
          <w:lang w:val="en-US"/>
        </w:rPr>
        <w:t>What We’re Looking For</w:t>
      </w:r>
    </w:p>
    <w:p w:rsidRPr="005D2E60" w:rsidR="005D2E60" w:rsidP="005D2E60" w:rsidRDefault="005D2E60" w14:paraId="0A521BE2" w14:textId="77777777">
      <w:pPr>
        <w:tabs>
          <w:tab w:val="left" w:pos="2288"/>
        </w:tabs>
        <w:spacing w:before="240" w:after="240"/>
        <w:rPr>
          <w:sz w:val="20"/>
          <w:szCs w:val="20"/>
          <w:lang w:val="en-US"/>
        </w:rPr>
      </w:pPr>
      <w:r w:rsidRPr="005D2E60">
        <w:rPr>
          <w:sz w:val="20"/>
          <w:szCs w:val="20"/>
          <w:lang w:val="en-US"/>
        </w:rPr>
        <w:t>The Accounting Director is responsible for the day-to-day financial operations of WHW and serves as the operational leader of the Accounting Department. Working closely with the CFO, this position ensures the integrity of the organization's financial records, oversees accounting operations, strengthens internal controls, and ensures compliance with Generally Accepted Accounting Principles (GAAP), Uniform Guidance, grant requirements, and nonprofit financial best practices. </w:t>
      </w:r>
    </w:p>
    <w:p w:rsidRPr="005D2E60" w:rsidR="005D2E60" w:rsidP="005D2E60" w:rsidRDefault="005D2E60" w14:paraId="42FF73AB" w14:textId="19875A5F">
      <w:pPr>
        <w:tabs>
          <w:tab w:val="left" w:pos="2288"/>
        </w:tabs>
        <w:spacing w:before="240" w:after="240"/>
        <w:rPr>
          <w:sz w:val="20"/>
          <w:szCs w:val="20"/>
          <w:lang w:val="en-US"/>
        </w:rPr>
      </w:pPr>
      <w:r w:rsidRPr="005D2E60">
        <w:rPr>
          <w:sz w:val="20"/>
          <w:szCs w:val="20"/>
          <w:lang w:val="en-US"/>
        </w:rPr>
        <w:t>The Accounting Director provides leadership to the accounting team and volunteers while producing timely and accurate financial information that supports organizational decision-making and mission impact. This role serves as the CFO's primary operational partner and acts on behalf of the CFO in accounting matters when appropriate.</w:t>
      </w:r>
    </w:p>
    <w:p w:rsidR="00776D06" w:rsidRDefault="00342C65" w14:paraId="0000000B" w14:textId="77777777">
      <w:pPr>
        <w:tabs>
          <w:tab w:val="left" w:pos="2288"/>
        </w:tabs>
        <w:rPr>
          <w:b/>
          <w:sz w:val="20"/>
          <w:szCs w:val="20"/>
          <w:u w:val="single"/>
        </w:rPr>
      </w:pPr>
      <w:r>
        <w:rPr>
          <w:b/>
          <w:sz w:val="20"/>
          <w:szCs w:val="20"/>
          <w:u w:val="single"/>
        </w:rPr>
        <w:t>What You Will Be Responsible For</w:t>
      </w:r>
    </w:p>
    <w:p w:rsidRPr="00CB6046" w:rsidR="00CB6046" w:rsidP="00CB6046" w:rsidRDefault="00CB6046" w14:paraId="0AD5858D" w14:textId="5B1805C6">
      <w:pPr>
        <w:numPr>
          <w:ilvl w:val="0"/>
          <w:numId w:val="6"/>
        </w:numPr>
        <w:tabs>
          <w:tab w:val="left" w:pos="2288"/>
        </w:tabs>
        <w:rPr>
          <w:sz w:val="20"/>
          <w:szCs w:val="20"/>
          <w:lang w:val="en-US"/>
        </w:rPr>
      </w:pPr>
      <w:r w:rsidRPr="00CB6046">
        <w:rPr>
          <w:sz w:val="20"/>
          <w:szCs w:val="20"/>
          <w:lang w:val="en-US"/>
        </w:rPr>
        <w:t>Ensur</w:t>
      </w:r>
      <w:r>
        <w:rPr>
          <w:sz w:val="20"/>
          <w:szCs w:val="20"/>
          <w:lang w:val="en-US"/>
        </w:rPr>
        <w:t>ing</w:t>
      </w:r>
      <w:r w:rsidRPr="00CB6046">
        <w:rPr>
          <w:sz w:val="20"/>
          <w:szCs w:val="20"/>
          <w:lang w:val="en-US"/>
        </w:rPr>
        <w:t xml:space="preserve"> monthly financial statements are completed accurately and on schedule. </w:t>
      </w:r>
    </w:p>
    <w:p w:rsidRPr="00CB6046" w:rsidR="00CB6046" w:rsidP="00CB6046" w:rsidRDefault="00CB6046" w14:paraId="3C7130A3" w14:textId="387898AB">
      <w:pPr>
        <w:numPr>
          <w:ilvl w:val="0"/>
          <w:numId w:val="7"/>
        </w:numPr>
        <w:tabs>
          <w:tab w:val="left" w:pos="2288"/>
        </w:tabs>
        <w:rPr>
          <w:sz w:val="20"/>
          <w:szCs w:val="20"/>
          <w:lang w:val="en-US"/>
        </w:rPr>
      </w:pPr>
      <w:r w:rsidRPr="00CB6046">
        <w:rPr>
          <w:sz w:val="20"/>
          <w:szCs w:val="20"/>
          <w:lang w:val="en-US"/>
        </w:rPr>
        <w:t>Maintain</w:t>
      </w:r>
      <w:r>
        <w:rPr>
          <w:sz w:val="20"/>
          <w:szCs w:val="20"/>
          <w:lang w:val="en-US"/>
        </w:rPr>
        <w:t>ing</w:t>
      </w:r>
      <w:r w:rsidRPr="00CB6046">
        <w:rPr>
          <w:sz w:val="20"/>
          <w:szCs w:val="20"/>
          <w:lang w:val="en-US"/>
        </w:rPr>
        <w:t xml:space="preserve"> clean annual audit results with minimal adjustments. </w:t>
      </w:r>
    </w:p>
    <w:p w:rsidRPr="00CB6046" w:rsidR="00CB6046" w:rsidP="00CB6046" w:rsidRDefault="00CB6046" w14:paraId="5D63C2D1" w14:textId="5731F8F2">
      <w:pPr>
        <w:numPr>
          <w:ilvl w:val="0"/>
          <w:numId w:val="8"/>
        </w:numPr>
        <w:tabs>
          <w:tab w:val="left" w:pos="2288"/>
        </w:tabs>
        <w:rPr>
          <w:sz w:val="20"/>
          <w:szCs w:val="20"/>
          <w:lang w:val="en-US"/>
        </w:rPr>
      </w:pPr>
      <w:r w:rsidRPr="00CB6046">
        <w:rPr>
          <w:sz w:val="20"/>
          <w:szCs w:val="20"/>
          <w:lang w:val="en-US"/>
        </w:rPr>
        <w:t>Ensur</w:t>
      </w:r>
      <w:r>
        <w:rPr>
          <w:sz w:val="20"/>
          <w:szCs w:val="20"/>
          <w:lang w:val="en-US"/>
        </w:rPr>
        <w:t>ing</w:t>
      </w:r>
      <w:r w:rsidRPr="00CB6046">
        <w:rPr>
          <w:sz w:val="20"/>
          <w:szCs w:val="20"/>
          <w:lang w:val="en-US"/>
        </w:rPr>
        <w:t> timely completion of all grant reporting requirements. </w:t>
      </w:r>
    </w:p>
    <w:p w:rsidRPr="00CB6046" w:rsidR="00CB6046" w:rsidP="00CB6046" w:rsidRDefault="00CB6046" w14:paraId="5735B174" w14:textId="7E5BA84C">
      <w:pPr>
        <w:numPr>
          <w:ilvl w:val="0"/>
          <w:numId w:val="9"/>
        </w:numPr>
        <w:tabs>
          <w:tab w:val="left" w:pos="2288"/>
        </w:tabs>
        <w:rPr>
          <w:sz w:val="20"/>
          <w:szCs w:val="20"/>
          <w:lang w:val="en-US"/>
        </w:rPr>
      </w:pPr>
      <w:r w:rsidRPr="00CB6046">
        <w:rPr>
          <w:sz w:val="20"/>
          <w:szCs w:val="20"/>
          <w:lang w:val="en-US"/>
        </w:rPr>
        <w:t>Maintain</w:t>
      </w:r>
      <w:r>
        <w:rPr>
          <w:sz w:val="20"/>
          <w:szCs w:val="20"/>
          <w:lang w:val="en-US"/>
        </w:rPr>
        <w:t>ing</w:t>
      </w:r>
      <w:r w:rsidRPr="00CB6046">
        <w:rPr>
          <w:sz w:val="20"/>
          <w:szCs w:val="20"/>
          <w:lang w:val="en-US"/>
        </w:rPr>
        <w:t xml:space="preserve"> effective internal controls and regulatory compliance. </w:t>
      </w:r>
    </w:p>
    <w:p w:rsidRPr="00CB6046" w:rsidR="00CB6046" w:rsidP="00CB6046" w:rsidRDefault="00CB6046" w14:paraId="41E58DB3" w14:textId="790D4223">
      <w:pPr>
        <w:numPr>
          <w:ilvl w:val="0"/>
          <w:numId w:val="10"/>
        </w:numPr>
        <w:tabs>
          <w:tab w:val="left" w:pos="2288"/>
        </w:tabs>
        <w:rPr>
          <w:sz w:val="20"/>
          <w:szCs w:val="20"/>
          <w:lang w:val="en-US"/>
        </w:rPr>
      </w:pPr>
      <w:r w:rsidRPr="00CB6046">
        <w:rPr>
          <w:sz w:val="20"/>
          <w:szCs w:val="20"/>
          <w:lang w:val="en-US"/>
        </w:rPr>
        <w:t>Improv</w:t>
      </w:r>
      <w:r>
        <w:rPr>
          <w:sz w:val="20"/>
          <w:szCs w:val="20"/>
          <w:lang w:val="en-US"/>
        </w:rPr>
        <w:t>ing</w:t>
      </w:r>
      <w:r w:rsidRPr="00CB6046">
        <w:rPr>
          <w:sz w:val="20"/>
          <w:szCs w:val="20"/>
          <w:lang w:val="en-US"/>
        </w:rPr>
        <w:t xml:space="preserve"> efficiency through process enhancements and automation. </w:t>
      </w:r>
    </w:p>
    <w:p w:rsidRPr="00CB6046" w:rsidR="00CB6046" w:rsidP="00CB6046" w:rsidRDefault="00CB6046" w14:paraId="1E79EEB6" w14:textId="2212632F">
      <w:pPr>
        <w:numPr>
          <w:ilvl w:val="0"/>
          <w:numId w:val="11"/>
        </w:numPr>
        <w:tabs>
          <w:tab w:val="left" w:pos="2288"/>
        </w:tabs>
        <w:rPr>
          <w:sz w:val="20"/>
          <w:szCs w:val="20"/>
          <w:lang w:val="en-US"/>
        </w:rPr>
      </w:pPr>
      <w:r w:rsidRPr="2EAFDF5B" w:rsidR="34646B60">
        <w:rPr>
          <w:sz w:val="20"/>
          <w:szCs w:val="20"/>
          <w:lang w:val="en-US"/>
        </w:rPr>
        <w:t>Develop</w:t>
      </w:r>
      <w:r w:rsidRPr="2EAFDF5B" w:rsidR="34646B60">
        <w:rPr>
          <w:sz w:val="20"/>
          <w:szCs w:val="20"/>
          <w:lang w:val="en-US"/>
        </w:rPr>
        <w:t>ing</w:t>
      </w:r>
      <w:r w:rsidRPr="2EAFDF5B" w:rsidR="34646B60">
        <w:rPr>
          <w:sz w:val="20"/>
          <w:szCs w:val="20"/>
          <w:lang w:val="en-US"/>
        </w:rPr>
        <w:t xml:space="preserve"> </w:t>
      </w:r>
      <w:r w:rsidRPr="2EAFDF5B" w:rsidR="26F058A6">
        <w:rPr>
          <w:sz w:val="20"/>
          <w:szCs w:val="20"/>
          <w:lang w:val="en-US"/>
        </w:rPr>
        <w:t xml:space="preserve">and managing </w:t>
      </w:r>
      <w:r w:rsidRPr="2EAFDF5B" w:rsidR="34646B60">
        <w:rPr>
          <w:sz w:val="20"/>
          <w:szCs w:val="20"/>
          <w:lang w:val="en-US"/>
        </w:rPr>
        <w:t>a high-performing accounting team capable of supporting organizational growth.</w:t>
      </w:r>
    </w:p>
    <w:p w:rsidR="00CB6046" w:rsidRDefault="00CB6046" w14:paraId="51A3B9E4" w14:textId="77777777">
      <w:pPr>
        <w:tabs>
          <w:tab w:val="left" w:pos="2288"/>
        </w:tabs>
        <w:rPr>
          <w:b/>
          <w:sz w:val="20"/>
          <w:szCs w:val="20"/>
        </w:rPr>
      </w:pPr>
    </w:p>
    <w:p w:rsidR="00776D06" w:rsidRDefault="00342C65" w14:paraId="00000014" w14:textId="639476F0">
      <w:pPr>
        <w:tabs>
          <w:tab w:val="left" w:pos="2288"/>
        </w:tabs>
        <w:rPr>
          <w:b/>
          <w:sz w:val="20"/>
          <w:szCs w:val="20"/>
        </w:rPr>
      </w:pPr>
      <w:r>
        <w:rPr>
          <w:b/>
          <w:sz w:val="20"/>
          <w:szCs w:val="20"/>
        </w:rPr>
        <w:t>A</w:t>
      </w:r>
      <w:r>
        <w:rPr>
          <w:b/>
          <w:sz w:val="20"/>
          <w:szCs w:val="20"/>
        </w:rPr>
        <w:t>bout You</w:t>
      </w:r>
    </w:p>
    <w:p w:rsidR="00776D06" w:rsidRDefault="00342C65" w14:paraId="00000015" w14:textId="77777777">
      <w:pPr>
        <w:tabs>
          <w:tab w:val="left" w:pos="2288"/>
        </w:tabs>
        <w:rPr>
          <w:i/>
          <w:color w:val="000000"/>
          <w:sz w:val="20"/>
          <w:szCs w:val="20"/>
        </w:rPr>
      </w:pPr>
      <w:r>
        <w:rPr>
          <w:i/>
          <w:color w:val="000000"/>
          <w:sz w:val="20"/>
          <w:szCs w:val="20"/>
        </w:rPr>
        <w:t>Required Qualifications</w:t>
      </w:r>
    </w:p>
    <w:p w:rsidRPr="001A1710" w:rsidR="001A1710" w:rsidP="001A1710" w:rsidRDefault="001A1710" w14:paraId="0DDBB6E6" w14:textId="77777777">
      <w:pPr>
        <w:numPr>
          <w:ilvl w:val="0"/>
          <w:numId w:val="3"/>
        </w:numPr>
        <w:tabs>
          <w:tab w:val="num" w:pos="720"/>
          <w:tab w:val="left" w:pos="2288"/>
        </w:tabs>
        <w:spacing w:line="240" w:lineRule="auto"/>
        <w:rPr>
          <w:sz w:val="20"/>
          <w:szCs w:val="20"/>
          <w:lang w:val="en-US"/>
        </w:rPr>
      </w:pPr>
      <w:r w:rsidRPr="001A1710">
        <w:rPr>
          <w:sz w:val="20"/>
          <w:szCs w:val="20"/>
          <w:lang w:val="en-US"/>
        </w:rPr>
        <w:t>Bachelor's degree in Accounting or Finance. </w:t>
      </w:r>
    </w:p>
    <w:p w:rsidRPr="001A1710" w:rsidR="001A1710" w:rsidP="001A1710" w:rsidRDefault="001A1710" w14:paraId="410455EB" w14:textId="77777777">
      <w:pPr>
        <w:numPr>
          <w:ilvl w:val="0"/>
          <w:numId w:val="3"/>
        </w:numPr>
        <w:tabs>
          <w:tab w:val="num" w:pos="720"/>
          <w:tab w:val="left" w:pos="2288"/>
        </w:tabs>
        <w:spacing w:line="240" w:lineRule="auto"/>
        <w:rPr>
          <w:sz w:val="20"/>
          <w:szCs w:val="20"/>
          <w:lang w:val="en-US"/>
        </w:rPr>
      </w:pPr>
      <w:r w:rsidRPr="001A1710">
        <w:rPr>
          <w:sz w:val="20"/>
          <w:szCs w:val="20"/>
          <w:lang w:val="en-US"/>
        </w:rPr>
        <w:t>Minimum 7–10 years of progressive accounting experience. </w:t>
      </w:r>
    </w:p>
    <w:p w:rsidRPr="001A1710" w:rsidR="001A1710" w:rsidP="001A1710" w:rsidRDefault="001A1710" w14:paraId="5E60F355" w14:textId="77777777">
      <w:pPr>
        <w:numPr>
          <w:ilvl w:val="0"/>
          <w:numId w:val="3"/>
        </w:numPr>
        <w:tabs>
          <w:tab w:val="num" w:pos="720"/>
          <w:tab w:val="left" w:pos="2288"/>
        </w:tabs>
        <w:spacing w:line="240" w:lineRule="auto"/>
        <w:rPr>
          <w:sz w:val="20"/>
          <w:szCs w:val="20"/>
          <w:lang w:val="en-US"/>
        </w:rPr>
      </w:pPr>
      <w:r w:rsidRPr="001A1710">
        <w:rPr>
          <w:sz w:val="20"/>
          <w:szCs w:val="20"/>
          <w:lang w:val="en-US"/>
        </w:rPr>
        <w:t>Minimum 3–5 years of supervisory experience. </w:t>
      </w:r>
    </w:p>
    <w:p w:rsidRPr="000E196B" w:rsidR="001A1710" w:rsidP="001A1710" w:rsidRDefault="001A1710" w14:paraId="3D2ECBA2" w14:textId="080EFC42">
      <w:pPr>
        <w:numPr>
          <w:ilvl w:val="0"/>
          <w:numId w:val="3"/>
        </w:numPr>
        <w:tabs>
          <w:tab w:val="num" w:pos="720"/>
          <w:tab w:val="left" w:pos="2288"/>
        </w:tabs>
        <w:spacing w:line="240" w:lineRule="auto"/>
        <w:rPr>
          <w:sz w:val="20"/>
          <w:szCs w:val="20"/>
          <w:lang w:val="en-US"/>
        </w:rPr>
      </w:pPr>
      <w:r w:rsidRPr="000E196B">
        <w:rPr>
          <w:sz w:val="20"/>
          <w:szCs w:val="20"/>
          <w:lang w:val="en-US"/>
        </w:rPr>
        <w:t>Experience with federal and state grant accounting and compliance. </w:t>
      </w:r>
    </w:p>
    <w:p w:rsidRPr="004B2578" w:rsidR="004B2578" w:rsidP="004B2578" w:rsidRDefault="001A1710" w14:paraId="7CA250DA" w14:textId="7B1DF933">
      <w:pPr>
        <w:numPr>
          <w:ilvl w:val="0"/>
          <w:numId w:val="3"/>
        </w:numPr>
        <w:tabs>
          <w:tab w:val="left" w:pos="2288"/>
        </w:tabs>
        <w:spacing w:line="240" w:lineRule="auto"/>
        <w:rPr>
          <w:sz w:val="20"/>
          <w:szCs w:val="20"/>
          <w:lang w:val="en-US"/>
        </w:rPr>
      </w:pPr>
      <w:r w:rsidRPr="001A1710">
        <w:rPr>
          <w:sz w:val="20"/>
          <w:szCs w:val="20"/>
          <w:lang w:val="en-US"/>
        </w:rPr>
        <w:t>Experience managing annual audits. </w:t>
      </w:r>
    </w:p>
    <w:p w:rsidRPr="001A1710" w:rsidR="00CB2FF0" w:rsidP="001A1710" w:rsidRDefault="008D3DAF" w14:paraId="210DF291" w14:textId="187EF1CB">
      <w:pPr>
        <w:numPr>
          <w:ilvl w:val="0"/>
          <w:numId w:val="3"/>
        </w:numPr>
        <w:tabs>
          <w:tab w:val="left" w:pos="2288"/>
        </w:tabs>
        <w:spacing w:line="240" w:lineRule="auto"/>
        <w:rPr>
          <w:sz w:val="20"/>
          <w:szCs w:val="20"/>
          <w:lang w:val="en-US"/>
        </w:rPr>
      </w:pPr>
      <w:r>
        <w:rPr>
          <w:sz w:val="20"/>
          <w:szCs w:val="20"/>
          <w:lang w:val="en-US"/>
        </w:rPr>
        <w:t>Proficiency in Microsoft Excel and Word, with the ability to efficiently create, edit, analyze, and manage financial documents and spreadsheets.</w:t>
      </w:r>
    </w:p>
    <w:p w:rsidRPr="001A1710" w:rsidR="001A1710" w:rsidP="001A1710" w:rsidRDefault="001A1710" w14:paraId="298DD7AF" w14:textId="77777777">
      <w:pPr>
        <w:numPr>
          <w:ilvl w:val="0"/>
          <w:numId w:val="3"/>
        </w:numPr>
        <w:tabs>
          <w:tab w:val="left" w:pos="2288"/>
        </w:tabs>
        <w:spacing w:line="240" w:lineRule="auto"/>
        <w:rPr>
          <w:sz w:val="20"/>
          <w:szCs w:val="20"/>
          <w:lang w:val="en-US"/>
        </w:rPr>
      </w:pPr>
      <w:r w:rsidRPr="001A1710">
        <w:rPr>
          <w:sz w:val="20"/>
          <w:szCs w:val="20"/>
          <w:lang w:val="en-US"/>
        </w:rPr>
        <w:t>Excellent analytical and organizational skills. </w:t>
      </w:r>
    </w:p>
    <w:p w:rsidRPr="001A1710" w:rsidR="001A1710" w:rsidP="001A1710" w:rsidRDefault="001A1710" w14:paraId="41981F5A" w14:textId="4A0366C6">
      <w:pPr>
        <w:numPr>
          <w:ilvl w:val="0"/>
          <w:numId w:val="3"/>
        </w:numPr>
        <w:tabs>
          <w:tab w:val="left" w:pos="2288"/>
        </w:tabs>
        <w:spacing w:line="240" w:lineRule="auto"/>
        <w:rPr>
          <w:sz w:val="20"/>
          <w:szCs w:val="20"/>
          <w:lang w:val="en-US"/>
        </w:rPr>
      </w:pPr>
      <w:r w:rsidRPr="001A1710">
        <w:rPr>
          <w:sz w:val="20"/>
          <w:szCs w:val="20"/>
          <w:lang w:val="en-US"/>
        </w:rPr>
        <w:t>Strong written and verbal communication skills.</w:t>
      </w:r>
      <w:r w:rsidRPr="001A1710">
        <w:rPr>
          <w:sz w:val="20"/>
          <w:szCs w:val="20"/>
          <w:lang w:val="en-US"/>
        </w:rPr>
        <w:drawing>
          <wp:inline distT="0" distB="0" distL="0" distR="0" wp14:anchorId="61261AB7" wp14:editId="123D055C">
            <wp:extent cx="22860" cy="22860"/>
            <wp:effectExtent l="0" t="0" r="0" b="0"/>
            <wp:docPr id="390529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p w:rsidR="00776D06" w:rsidRDefault="00342C65" w14:paraId="00000018" w14:textId="77777777">
      <w:pPr>
        <w:pStyle w:val="Heading3"/>
        <w:keepNext w:val="0"/>
        <w:keepLines w:val="0"/>
        <w:tabs>
          <w:tab w:val="left" w:pos="2288"/>
        </w:tabs>
        <w:spacing w:before="280"/>
        <w:rPr>
          <w:i/>
          <w:color w:val="000000"/>
          <w:sz w:val="20"/>
          <w:szCs w:val="20"/>
        </w:rPr>
      </w:pPr>
      <w:bookmarkStart w:name="_2dmvpk3w14ho" w:colFirst="0" w:colLast="0" w:id="0"/>
      <w:bookmarkEnd w:id="0"/>
      <w:r>
        <w:rPr>
          <w:i/>
          <w:color w:val="000000"/>
          <w:sz w:val="20"/>
          <w:szCs w:val="20"/>
        </w:rPr>
        <w:lastRenderedPageBreak/>
        <w:t>Preferred Qualifications</w:t>
      </w:r>
    </w:p>
    <w:p w:rsidRPr="007863F0" w:rsidR="00776D06" w:rsidP="004A6EAF" w:rsidRDefault="004B17E2" w14:paraId="0000001A" w14:textId="5E26DF1F">
      <w:pPr>
        <w:numPr>
          <w:ilvl w:val="0"/>
          <w:numId w:val="5"/>
        </w:numPr>
        <w:tabs>
          <w:tab w:val="left" w:pos="2288"/>
        </w:tabs>
        <w:spacing w:after="100" w:afterAutospacing="1" w:line="240" w:lineRule="auto"/>
        <w:rPr>
          <w:sz w:val="20"/>
          <w:szCs w:val="20"/>
        </w:rPr>
      </w:pPr>
      <w:r w:rsidRPr="001A1710">
        <w:rPr>
          <w:sz w:val="20"/>
          <w:szCs w:val="20"/>
          <w:lang w:val="en-US"/>
        </w:rPr>
        <w:t>Strong nonprofit accounting experience.</w:t>
      </w:r>
    </w:p>
    <w:p w:rsidRPr="004A6EAF" w:rsidR="007863F0" w:rsidP="004A6EAF" w:rsidRDefault="004B2578" w14:paraId="4E976C81" w14:textId="2153F17A">
      <w:pPr>
        <w:numPr>
          <w:ilvl w:val="0"/>
          <w:numId w:val="5"/>
        </w:numPr>
        <w:tabs>
          <w:tab w:val="left" w:pos="2288"/>
        </w:tabs>
        <w:spacing w:after="100" w:afterAutospacing="1" w:line="240" w:lineRule="auto"/>
        <w:rPr>
          <w:sz w:val="20"/>
          <w:szCs w:val="20"/>
        </w:rPr>
      </w:pPr>
      <w:r>
        <w:rPr>
          <w:sz w:val="20"/>
          <w:szCs w:val="20"/>
          <w:lang w:val="en-US"/>
        </w:rPr>
        <w:t>K</w:t>
      </w:r>
      <w:r w:rsidRPr="001A1710" w:rsidR="007863F0">
        <w:rPr>
          <w:sz w:val="20"/>
          <w:szCs w:val="20"/>
          <w:lang w:val="en-US"/>
        </w:rPr>
        <w:t>nowledge of GAAP.</w:t>
      </w:r>
    </w:p>
    <w:p w:rsidRPr="009E3AE6" w:rsidR="004A6EAF" w:rsidP="004A6EAF" w:rsidRDefault="00687215" w14:paraId="356B37D0" w14:textId="2571C29E">
      <w:pPr>
        <w:numPr>
          <w:ilvl w:val="0"/>
          <w:numId w:val="5"/>
        </w:numPr>
        <w:tabs>
          <w:tab w:val="left" w:pos="2288"/>
        </w:tabs>
        <w:spacing w:after="100" w:afterAutospacing="1" w:line="240" w:lineRule="auto"/>
        <w:rPr>
          <w:sz w:val="20"/>
          <w:szCs w:val="20"/>
        </w:rPr>
      </w:pPr>
      <w:r>
        <w:rPr>
          <w:sz w:val="20"/>
          <w:szCs w:val="20"/>
          <w:lang w:val="en-US"/>
        </w:rPr>
        <w:t xml:space="preserve">Experience with </w:t>
      </w:r>
      <w:r w:rsidRPr="001A1710" w:rsidR="004A6EAF">
        <w:rPr>
          <w:sz w:val="20"/>
          <w:szCs w:val="20"/>
          <w:lang w:val="en-US"/>
        </w:rPr>
        <w:t>Sage, MIP or similar nonprofit accounting software</w:t>
      </w:r>
      <w:r>
        <w:rPr>
          <w:sz w:val="20"/>
          <w:szCs w:val="20"/>
          <w:lang w:val="en-US"/>
        </w:rPr>
        <w:t>.</w:t>
      </w:r>
    </w:p>
    <w:p w:rsidR="00776D06" w:rsidRDefault="00342C65" w14:paraId="0000001B" w14:textId="77777777">
      <w:pPr>
        <w:pStyle w:val="Heading3"/>
        <w:keepNext w:val="0"/>
        <w:keepLines w:val="0"/>
        <w:tabs>
          <w:tab w:val="left" w:pos="2288"/>
        </w:tabs>
        <w:spacing w:before="280"/>
        <w:rPr>
          <w:i/>
          <w:color w:val="000000"/>
          <w:sz w:val="20"/>
          <w:szCs w:val="20"/>
        </w:rPr>
      </w:pPr>
      <w:bookmarkStart w:name="_isqa4yqlgxpb" w:colFirst="0" w:colLast="0" w:id="1"/>
      <w:bookmarkEnd w:id="1"/>
      <w:r>
        <w:rPr>
          <w:i/>
          <w:color w:val="000000"/>
          <w:sz w:val="20"/>
          <w:szCs w:val="20"/>
        </w:rPr>
        <w:t>Required Skills &amp; Competencies</w:t>
      </w:r>
    </w:p>
    <w:p w:rsidRPr="00274466" w:rsidR="00274466" w:rsidP="16E1F52F" w:rsidRDefault="00274466" w14:paraId="138BFECD" w14:textId="24143D11">
      <w:pPr>
        <w:pStyle w:val="paragraph"/>
        <w:numPr>
          <w:ilvl w:val="0"/>
          <w:numId w:val="2"/>
        </w:numPr>
        <w:spacing w:before="0" w:beforeAutospacing="off" w:after="0" w:afterAutospacing="off"/>
        <w:textAlignment w:val="baseline"/>
        <w:rPr>
          <w:rFonts w:ascii="Segoe UI" w:hAnsi="Segoe UI" w:cs="Segoe UI"/>
          <w:sz w:val="18"/>
          <w:szCs w:val="18"/>
        </w:rPr>
      </w:pPr>
      <w:r w:rsidRPr="16E1F52F" w:rsidR="7165FFC7">
        <w:rPr>
          <w:rStyle w:val="normaltextrun"/>
          <w:rFonts w:ascii="Arial" w:hAnsi="Arial" w:cs="Arial"/>
          <w:b w:val="1"/>
          <w:bCs w:val="1"/>
          <w:sz w:val="22"/>
          <w:szCs w:val="22"/>
        </w:rPr>
        <w:t>Financial Integrity</w:t>
      </w:r>
      <w:r w:rsidRPr="16E1F52F" w:rsidR="7165FFC7">
        <w:rPr>
          <w:rStyle w:val="normaltextrun"/>
          <w:rFonts w:ascii="Arial" w:hAnsi="Arial" w:cs="Arial"/>
          <w:b w:val="1"/>
          <w:bCs w:val="1"/>
          <w:sz w:val="22"/>
          <w:szCs w:val="22"/>
        </w:rPr>
        <w:t xml:space="preserve">: </w:t>
      </w:r>
      <w:r w:rsidRPr="16E1F52F" w:rsidR="7165FFC7">
        <w:rPr>
          <w:rStyle w:val="normaltextrun"/>
          <w:rFonts w:ascii="Arial" w:hAnsi="Arial" w:cs="Arial"/>
          <w:sz w:val="22"/>
          <w:szCs w:val="22"/>
        </w:rPr>
        <w:t>Maintains accurate, ethical, and transparent financial records while ensuring compliance with accounting standards, grant requirements, and organizational policies.</w:t>
      </w:r>
    </w:p>
    <w:p w:rsidRPr="00D60912" w:rsidR="00274466" w:rsidP="16E1F52F" w:rsidRDefault="00274466" w14:paraId="206F12C8" w14:textId="3090D473">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Attention to Detail</w:t>
      </w:r>
      <w:r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Produces accurate, complete, and timely work by carefully reviewing financial information and identifying discrepancies before they become issues.</w:t>
      </w:r>
    </w:p>
    <w:p w:rsidRPr="00D60912" w:rsidR="00274466" w:rsidP="16E1F52F" w:rsidRDefault="00274466" w14:paraId="357F7DAE" w14:textId="39FA2552">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Strategic Thinking</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Applies financial knowledge and analysis to support organizational goals, improve decision-making, and anticipate future financial needs.</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1F47EA7D" w14:textId="1D52104F">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Problem Solving</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Identifies issues, analyzes root causes, and implements practical, effective solutions to improve financial operations and compliance.</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5ECFF2FF" w14:textId="085E1995">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Team Leadership</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Provides clear direction, coaching, and support to develop staff, promote accountability, and foster a collaborative, high-performing team.</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167F260C" w14:textId="43A73499">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Process Improvement</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Continuously evaluates and enhances financial processes, internal controls, and technology to improve efficiency, accuracy, and effectiveness.</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7972D94F" w14:textId="3E244154">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Accountability</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Takes ownership of responsibilities, delivers high-quality results, and ensures commitments are completed accurately and on time.</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2BF675B9" w14:textId="7F57A785">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Collaboration</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Builds positive working relationships across departments to support organizational objectives and provide exceptional internal customer service.</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4044DBC4" w14:textId="3D8AE1D9">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Confidentiality</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Safeguards sensitive financial, personnel, and organizational information with the highest level of professionalism and discretion.</w:t>
      </w:r>
      <w:r w:rsidRPr="00D60912" w:rsidR="7165FFC7">
        <w:rPr>
          <w:rStyle w:val="eop"/>
          <w:rFonts w:ascii="Arial" w:hAnsi="Arial" w:cs="Arial"/>
          <w:sz w:val="22"/>
          <w:szCs w:val="22"/>
          <w:bdr w:val="none" w:color="auto" w:sz="0" w:space="0" w:frame="1"/>
          <w:shd w:val="clear" w:color="auto" w:fill="C6C6C6"/>
        </w:rPr>
        <w:t> </w:t>
      </w:r>
    </w:p>
    <w:p w:rsidRPr="00D60912" w:rsidR="00274466" w:rsidP="16E1F52F" w:rsidRDefault="00274466" w14:paraId="70B3A77B" w14:textId="04E88C17">
      <w:pPr>
        <w:pStyle w:val="paragraph"/>
        <w:numPr>
          <w:ilvl w:val="0"/>
          <w:numId w:val="2"/>
        </w:numPr>
        <w:spacing w:before="0" w:beforeAutospacing="off" w:after="0" w:afterAutospacing="off"/>
        <w:textAlignment w:val="baseline"/>
        <w:rPr>
          <w:rFonts w:ascii="Segoe UI" w:hAnsi="Segoe UI" w:cs="Segoe UI"/>
          <w:sz w:val="18"/>
          <w:szCs w:val="18"/>
        </w:rPr>
      </w:pPr>
      <w:r w:rsidRPr="00D60912" w:rsidR="7165FFC7">
        <w:rPr>
          <w:rStyle w:val="normaltextrun"/>
          <w:rFonts w:ascii="Arial" w:hAnsi="Arial" w:cs="Arial"/>
          <w:b w:val="1"/>
          <w:bCs w:val="1"/>
          <w:sz w:val="22"/>
          <w:szCs w:val="22"/>
        </w:rPr>
        <w:t>Continuous Learning</w:t>
      </w:r>
      <w:r w:rsidRPr="00D60912" w:rsidR="7D544A18">
        <w:rPr>
          <w:rStyle w:val="eop"/>
          <w:rFonts w:ascii="Arial" w:hAnsi="Arial" w:cs="Arial"/>
          <w:sz w:val="22"/>
          <w:szCs w:val="22"/>
          <w:bdr w:val="none" w:color="auto" w:sz="0" w:space="0" w:frame="1"/>
          <w:shd w:val="clear" w:color="auto" w:fill="C6C6C6"/>
        </w:rPr>
        <w:t xml:space="preserve">: </w:t>
      </w:r>
      <w:r w:rsidRPr="00D60912" w:rsidR="7165FFC7">
        <w:rPr>
          <w:rStyle w:val="normaltextrun"/>
          <w:rFonts w:ascii="Arial" w:hAnsi="Arial" w:cs="Arial"/>
          <w:sz w:val="22"/>
          <w:szCs w:val="22"/>
        </w:rPr>
        <w:t>Actively pursues professional development and stays current on accounting standards, grant regulations, technology, and nonprofit best practices.</w:t>
      </w:r>
      <w:r w:rsidRPr="00D60912" w:rsidR="7165FFC7">
        <w:rPr>
          <w:rStyle w:val="eop"/>
          <w:rFonts w:ascii="Arial" w:hAnsi="Arial" w:cs="Arial"/>
          <w:sz w:val="22"/>
          <w:szCs w:val="22"/>
          <w:bdr w:val="none" w:color="auto" w:sz="0" w:space="0" w:frame="1"/>
          <w:shd w:val="clear" w:color="auto" w:fill="C6C6C6"/>
        </w:rPr>
        <w:t> </w:t>
      </w:r>
    </w:p>
    <w:p w:rsidR="00195246" w:rsidP="16E1F52F" w:rsidRDefault="00195246" w14:paraId="7E6B7DCA" w14:textId="77777777">
      <w:pPr>
        <w:tabs>
          <w:tab w:val="left" w:pos="2288"/>
        </w:tabs>
        <w:rPr>
          <w:b w:val="1"/>
          <w:bCs w:val="1"/>
          <w:sz w:val="20"/>
          <w:szCs w:val="20"/>
        </w:rPr>
      </w:pPr>
    </w:p>
    <w:p w:rsidR="00776D06" w:rsidRDefault="00342C65" w14:paraId="00000027" w14:textId="3262412F">
      <w:pPr>
        <w:tabs>
          <w:tab w:val="left" w:pos="2288"/>
        </w:tabs>
        <w:rPr>
          <w:b/>
          <w:sz w:val="20"/>
          <w:szCs w:val="20"/>
        </w:rPr>
      </w:pPr>
      <w:r>
        <w:rPr>
          <w:b/>
          <w:sz w:val="20"/>
          <w:szCs w:val="20"/>
        </w:rPr>
        <w:t>Compensation</w:t>
      </w:r>
    </w:p>
    <w:p w:rsidR="00776D06" w:rsidRDefault="00342C65" w14:paraId="00000028" w14:textId="3D91442A">
      <w:pPr>
        <w:widowControl w:val="0"/>
        <w:spacing w:line="263" w:lineRule="auto"/>
        <w:rPr>
          <w:sz w:val="20"/>
          <w:szCs w:val="20"/>
        </w:rPr>
      </w:pPr>
      <w:r w:rsidRPr="16E1F52F" w:rsidR="29E61E46">
        <w:rPr>
          <w:sz w:val="20"/>
          <w:szCs w:val="20"/>
        </w:rPr>
        <w:t xml:space="preserve">The compensation range for this </w:t>
      </w:r>
      <w:r w:rsidRPr="16E1F52F" w:rsidR="57F4A8A5">
        <w:rPr>
          <w:sz w:val="20"/>
          <w:szCs w:val="20"/>
        </w:rPr>
        <w:t>salaried</w:t>
      </w:r>
      <w:r w:rsidRPr="16E1F52F" w:rsidR="29E61E46">
        <w:rPr>
          <w:sz w:val="20"/>
          <w:szCs w:val="20"/>
        </w:rPr>
        <w:t xml:space="preserve">, </w:t>
      </w:r>
      <w:r w:rsidRPr="16E1F52F" w:rsidR="29E61E46">
        <w:rPr>
          <w:sz w:val="20"/>
          <w:szCs w:val="20"/>
        </w:rPr>
        <w:t>exempt opportunity is $</w:t>
      </w:r>
      <w:r w:rsidRPr="16E1F52F" w:rsidR="75027D15">
        <w:rPr>
          <w:sz w:val="20"/>
          <w:szCs w:val="20"/>
        </w:rPr>
        <w:t>7</w:t>
      </w:r>
      <w:r w:rsidRPr="16E1F52F" w:rsidR="2321C676">
        <w:rPr>
          <w:sz w:val="20"/>
          <w:szCs w:val="20"/>
        </w:rPr>
        <w:t>5</w:t>
      </w:r>
      <w:r w:rsidRPr="16E1F52F" w:rsidR="5D1CE24C">
        <w:rPr>
          <w:sz w:val="20"/>
          <w:szCs w:val="20"/>
        </w:rPr>
        <w:t>K-$</w:t>
      </w:r>
      <w:r w:rsidRPr="16E1F52F" w:rsidR="47A422C7">
        <w:rPr>
          <w:sz w:val="20"/>
          <w:szCs w:val="20"/>
        </w:rPr>
        <w:t>9</w:t>
      </w:r>
      <w:r w:rsidRPr="16E1F52F" w:rsidR="5D1CE24C">
        <w:rPr>
          <w:sz w:val="20"/>
          <w:szCs w:val="20"/>
        </w:rPr>
        <w:t>0K</w:t>
      </w:r>
      <w:r w:rsidRPr="16E1F52F" w:rsidR="29E61E46">
        <w:rPr>
          <w:sz w:val="20"/>
          <w:szCs w:val="20"/>
        </w:rPr>
        <w:t xml:space="preserve">. The target compensation range is subject to multiple factors including education and experience. </w:t>
      </w:r>
    </w:p>
    <w:p w:rsidR="00776D06" w:rsidRDefault="00776D06" w14:paraId="00000029" w14:textId="77777777">
      <w:pPr>
        <w:widowControl w:val="0"/>
        <w:spacing w:before="11" w:line="240" w:lineRule="auto"/>
        <w:rPr>
          <w:sz w:val="20"/>
          <w:szCs w:val="20"/>
        </w:rPr>
      </w:pPr>
    </w:p>
    <w:p w:rsidR="00776D06" w:rsidRDefault="00342C65" w14:paraId="0000002A" w14:textId="77777777">
      <w:pPr>
        <w:widowControl w:val="0"/>
        <w:spacing w:line="263" w:lineRule="auto"/>
        <w:rPr>
          <w:sz w:val="20"/>
          <w:szCs w:val="20"/>
        </w:rPr>
      </w:pPr>
      <w:r>
        <w:rPr>
          <w:sz w:val="20"/>
          <w:szCs w:val="20"/>
        </w:rPr>
        <w:t>Women Helping Women is proud to offer a variety of benefits to support employees and their families, including:</w:t>
      </w:r>
    </w:p>
    <w:p w:rsidR="00776D06" w:rsidRDefault="00776D06" w14:paraId="0000002B" w14:textId="77777777">
      <w:pPr>
        <w:widowControl w:val="0"/>
        <w:spacing w:line="263" w:lineRule="auto"/>
        <w:rPr>
          <w:sz w:val="20"/>
          <w:szCs w:val="20"/>
        </w:rPr>
      </w:pPr>
    </w:p>
    <w:p w:rsidR="00776D06" w:rsidRDefault="00342C65" w14:paraId="0000002C" w14:textId="77777777">
      <w:pPr>
        <w:widowControl w:val="0"/>
        <w:numPr>
          <w:ilvl w:val="0"/>
          <w:numId w:val="1"/>
        </w:numPr>
        <w:spacing w:line="263" w:lineRule="auto"/>
        <w:rPr>
          <w:sz w:val="20"/>
          <w:szCs w:val="20"/>
        </w:rPr>
      </w:pPr>
      <w:r>
        <w:rPr>
          <w:sz w:val="20"/>
          <w:szCs w:val="20"/>
        </w:rPr>
        <w:t>Medical, Dental, &amp; Vision Insurance</w:t>
      </w:r>
    </w:p>
    <w:p w:rsidR="00776D06" w:rsidRDefault="00342C65" w14:paraId="0000002D" w14:textId="77777777">
      <w:pPr>
        <w:widowControl w:val="0"/>
        <w:numPr>
          <w:ilvl w:val="0"/>
          <w:numId w:val="1"/>
        </w:numPr>
        <w:spacing w:line="263" w:lineRule="auto"/>
        <w:rPr>
          <w:sz w:val="20"/>
          <w:szCs w:val="20"/>
        </w:rPr>
      </w:pPr>
      <w:r>
        <w:rPr>
          <w:sz w:val="20"/>
          <w:szCs w:val="20"/>
        </w:rPr>
        <w:t>Retirement Plans</w:t>
      </w:r>
    </w:p>
    <w:p w:rsidR="00776D06" w:rsidRDefault="00342C65" w14:paraId="0000002E" w14:textId="77777777">
      <w:pPr>
        <w:widowControl w:val="0"/>
        <w:numPr>
          <w:ilvl w:val="0"/>
          <w:numId w:val="1"/>
        </w:numPr>
        <w:spacing w:line="263" w:lineRule="auto"/>
        <w:rPr>
          <w:sz w:val="20"/>
          <w:szCs w:val="20"/>
        </w:rPr>
      </w:pPr>
      <w:r>
        <w:rPr>
          <w:sz w:val="20"/>
          <w:szCs w:val="20"/>
        </w:rPr>
        <w:t>Monthly Parking Stipend</w:t>
      </w:r>
    </w:p>
    <w:p w:rsidR="00776D06" w:rsidRDefault="00342C65" w14:paraId="0000002F" w14:textId="77777777">
      <w:pPr>
        <w:widowControl w:val="0"/>
        <w:numPr>
          <w:ilvl w:val="0"/>
          <w:numId w:val="1"/>
        </w:numPr>
        <w:spacing w:line="263" w:lineRule="auto"/>
        <w:rPr>
          <w:sz w:val="20"/>
          <w:szCs w:val="20"/>
        </w:rPr>
      </w:pPr>
      <w:r>
        <w:rPr>
          <w:sz w:val="20"/>
          <w:szCs w:val="20"/>
        </w:rPr>
        <w:t>Paid Vacation, Sick Time Off &amp; Self Care Days</w:t>
      </w:r>
    </w:p>
    <w:p w:rsidR="00776D06" w:rsidRDefault="00342C65" w14:paraId="00000030" w14:textId="77777777">
      <w:pPr>
        <w:widowControl w:val="0"/>
        <w:numPr>
          <w:ilvl w:val="0"/>
          <w:numId w:val="1"/>
        </w:numPr>
        <w:spacing w:line="263" w:lineRule="auto"/>
        <w:rPr>
          <w:sz w:val="20"/>
          <w:szCs w:val="20"/>
        </w:rPr>
      </w:pPr>
      <w:r>
        <w:rPr>
          <w:sz w:val="20"/>
          <w:szCs w:val="20"/>
        </w:rPr>
        <w:t>And more…</w:t>
      </w:r>
    </w:p>
    <w:p w:rsidR="00776D06" w:rsidRDefault="00776D06" w14:paraId="00000031" w14:textId="77777777">
      <w:pPr>
        <w:tabs>
          <w:tab w:val="left" w:pos="2288"/>
        </w:tabs>
        <w:rPr>
          <w:sz w:val="20"/>
          <w:szCs w:val="20"/>
        </w:rPr>
      </w:pPr>
    </w:p>
    <w:p w:rsidR="00776D06" w:rsidRDefault="00776D06" w14:paraId="00000032" w14:textId="77777777">
      <w:pPr>
        <w:tabs>
          <w:tab w:val="left" w:pos="2288"/>
        </w:tabs>
        <w:rPr>
          <w:sz w:val="20"/>
          <w:szCs w:val="20"/>
        </w:rPr>
      </w:pPr>
    </w:p>
    <w:p w:rsidR="00776D06" w:rsidRDefault="00776D06" w14:paraId="00000033" w14:textId="77777777">
      <w:pPr>
        <w:tabs>
          <w:tab w:val="left" w:pos="2288"/>
        </w:tabs>
        <w:rPr>
          <w:sz w:val="20"/>
          <w:szCs w:val="20"/>
        </w:rPr>
      </w:pPr>
    </w:p>
    <w:p w:rsidR="00776D06" w:rsidRDefault="00776D06" w14:paraId="00000034" w14:textId="77777777">
      <w:pPr>
        <w:tabs>
          <w:tab w:val="left" w:pos="2288"/>
        </w:tabs>
        <w:rPr>
          <w:sz w:val="20"/>
          <w:szCs w:val="20"/>
        </w:rPr>
      </w:pPr>
    </w:p>
    <w:sectPr w:rsidR="00776D0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7BD"/>
    <w:multiLevelType w:val="multilevel"/>
    <w:tmpl w:val="19AC5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2A6D18"/>
    <w:multiLevelType w:val="multilevel"/>
    <w:tmpl w:val="07E646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E602CDB"/>
    <w:multiLevelType w:val="multilevel"/>
    <w:tmpl w:val="3766A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89E2B99"/>
    <w:multiLevelType w:val="multilevel"/>
    <w:tmpl w:val="90188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FE2546A"/>
    <w:multiLevelType w:val="multilevel"/>
    <w:tmpl w:val="7160C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CE7B12"/>
    <w:multiLevelType w:val="multilevel"/>
    <w:tmpl w:val="BB04F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FE76D0"/>
    <w:multiLevelType w:val="multilevel"/>
    <w:tmpl w:val="A1083E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E25777E"/>
    <w:multiLevelType w:val="multilevel"/>
    <w:tmpl w:val="DF6843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0712D3F"/>
    <w:multiLevelType w:val="multilevel"/>
    <w:tmpl w:val="25189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2D14C84"/>
    <w:multiLevelType w:val="multilevel"/>
    <w:tmpl w:val="7376D0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5F519A7"/>
    <w:multiLevelType w:val="multilevel"/>
    <w:tmpl w:val="BBB487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8953C46"/>
    <w:multiLevelType w:val="multilevel"/>
    <w:tmpl w:val="0972D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C9524E"/>
    <w:multiLevelType w:val="multilevel"/>
    <w:tmpl w:val="6D3AC5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1B00DB6"/>
    <w:multiLevelType w:val="multilevel"/>
    <w:tmpl w:val="81E0E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6F94DE7"/>
    <w:multiLevelType w:val="multilevel"/>
    <w:tmpl w:val="98FA40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78139F6"/>
    <w:multiLevelType w:val="multilevel"/>
    <w:tmpl w:val="98184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6F75364"/>
    <w:multiLevelType w:val="multilevel"/>
    <w:tmpl w:val="E1984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7F45ACA"/>
    <w:multiLevelType w:val="multilevel"/>
    <w:tmpl w:val="9DF69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B777CCD"/>
    <w:multiLevelType w:val="multilevel"/>
    <w:tmpl w:val="35FEBA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4BC15D1"/>
    <w:multiLevelType w:val="multilevel"/>
    <w:tmpl w:val="4DCCE5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BDD1C70"/>
    <w:multiLevelType w:val="multilevel"/>
    <w:tmpl w:val="3CACEF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F1E720C"/>
    <w:multiLevelType w:val="multilevel"/>
    <w:tmpl w:val="033450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84890873">
    <w:abstractNumId w:val="5"/>
  </w:num>
  <w:num w:numId="2" w16cid:durableId="1237280467">
    <w:abstractNumId w:val="11"/>
  </w:num>
  <w:num w:numId="3" w16cid:durableId="1213229725">
    <w:abstractNumId w:val="17"/>
  </w:num>
  <w:num w:numId="4" w16cid:durableId="2142109767">
    <w:abstractNumId w:val="15"/>
  </w:num>
  <w:num w:numId="5" w16cid:durableId="1622300922">
    <w:abstractNumId w:val="4"/>
  </w:num>
  <w:num w:numId="6" w16cid:durableId="709963356">
    <w:abstractNumId w:val="20"/>
  </w:num>
  <w:num w:numId="7" w16cid:durableId="517238527">
    <w:abstractNumId w:val="8"/>
  </w:num>
  <w:num w:numId="8" w16cid:durableId="269747347">
    <w:abstractNumId w:val="19"/>
  </w:num>
  <w:num w:numId="9" w16cid:durableId="1587106264">
    <w:abstractNumId w:val="3"/>
  </w:num>
  <w:num w:numId="10" w16cid:durableId="941036716">
    <w:abstractNumId w:val="21"/>
  </w:num>
  <w:num w:numId="11" w16cid:durableId="703596799">
    <w:abstractNumId w:val="10"/>
  </w:num>
  <w:num w:numId="12" w16cid:durableId="1765494910">
    <w:abstractNumId w:val="2"/>
  </w:num>
  <w:num w:numId="13" w16cid:durableId="1008799140">
    <w:abstractNumId w:val="6"/>
  </w:num>
  <w:num w:numId="14" w16cid:durableId="924149765">
    <w:abstractNumId w:val="0"/>
  </w:num>
  <w:num w:numId="15" w16cid:durableId="1041443674">
    <w:abstractNumId w:val="13"/>
  </w:num>
  <w:num w:numId="16" w16cid:durableId="1499148539">
    <w:abstractNumId w:val="16"/>
  </w:num>
  <w:num w:numId="17" w16cid:durableId="784691071">
    <w:abstractNumId w:val="14"/>
  </w:num>
  <w:num w:numId="18" w16cid:durableId="2119789413">
    <w:abstractNumId w:val="9"/>
  </w:num>
  <w:num w:numId="19" w16cid:durableId="287056023">
    <w:abstractNumId w:val="12"/>
  </w:num>
  <w:num w:numId="20" w16cid:durableId="1936161867">
    <w:abstractNumId w:val="18"/>
  </w:num>
  <w:num w:numId="21" w16cid:durableId="2064910396">
    <w:abstractNumId w:val="7"/>
  </w:num>
  <w:num w:numId="22" w16cid:durableId="1709336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D06"/>
    <w:rsid w:val="000E196B"/>
    <w:rsid w:val="000F7A23"/>
    <w:rsid w:val="00195246"/>
    <w:rsid w:val="001A1710"/>
    <w:rsid w:val="00274466"/>
    <w:rsid w:val="00326F34"/>
    <w:rsid w:val="004A6EAF"/>
    <w:rsid w:val="004B17E2"/>
    <w:rsid w:val="004B2578"/>
    <w:rsid w:val="00570D15"/>
    <w:rsid w:val="005D2E60"/>
    <w:rsid w:val="00687215"/>
    <w:rsid w:val="00776D06"/>
    <w:rsid w:val="007863F0"/>
    <w:rsid w:val="007B6F54"/>
    <w:rsid w:val="008D3DAF"/>
    <w:rsid w:val="009E3AE6"/>
    <w:rsid w:val="00AD0E1B"/>
    <w:rsid w:val="00B06509"/>
    <w:rsid w:val="00CB2FF0"/>
    <w:rsid w:val="00CB6046"/>
    <w:rsid w:val="00D60912"/>
    <w:rsid w:val="00E85A3B"/>
    <w:rsid w:val="00EC5EF2"/>
    <w:rsid w:val="00F46168"/>
    <w:rsid w:val="16E1F52F"/>
    <w:rsid w:val="2321C676"/>
    <w:rsid w:val="26F058A6"/>
    <w:rsid w:val="29E61E46"/>
    <w:rsid w:val="2CBB6F72"/>
    <w:rsid w:val="2EAFDF5B"/>
    <w:rsid w:val="34646B60"/>
    <w:rsid w:val="47A422C7"/>
    <w:rsid w:val="57F4A8A5"/>
    <w:rsid w:val="5D1CE24C"/>
    <w:rsid w:val="5E5E3E2D"/>
    <w:rsid w:val="605A37B2"/>
    <w:rsid w:val="7165FFC7"/>
    <w:rsid w:val="75027D15"/>
    <w:rsid w:val="7D544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C2B7B"/>
  <w15:docId w15:val="{1A687D65-31BE-4CD8-AD54-62335E6A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paragraph" w:customStyle="1">
    <w:name w:val="paragraph"/>
    <w:basedOn w:val="Normal"/>
    <w:rsid w:val="00274466"/>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normaltextrun" w:customStyle="1">
    <w:name w:val="normaltextrun"/>
    <w:basedOn w:val="DefaultParagraphFont"/>
    <w:rsid w:val="00274466"/>
  </w:style>
  <w:style w:type="character" w:styleId="eop" w:customStyle="1">
    <w:name w:val="eop"/>
    <w:basedOn w:val="DefaultParagraphFont"/>
    <w:rsid w:val="00274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Cheryl Thomas</lastModifiedBy>
  <revision>26</revision>
  <dcterms:created xsi:type="dcterms:W3CDTF">2026-07-30T16:12:00.0000000Z</dcterms:created>
  <dcterms:modified xsi:type="dcterms:W3CDTF">2026-07-30T17:27:17.4961879Z</dcterms:modified>
</coreProperties>
</file>